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820" w:rsidRPr="00CC1820" w:rsidRDefault="00CC1820" w:rsidP="00CC1820">
      <w:pPr>
        <w:spacing w:after="0" w:line="240" w:lineRule="auto"/>
        <w:jc w:val="center"/>
        <w:rPr>
          <w:rFonts w:ascii="AGCooperCyr" w:hAnsi="AGCooperCyr" w:cs="Times New Roman"/>
          <w:b/>
          <w:color w:val="C00000"/>
          <w:sz w:val="44"/>
          <w:szCs w:val="44"/>
          <w:shd w:val="clear" w:color="auto" w:fill="FFFFFF"/>
        </w:rPr>
      </w:pPr>
      <w:r w:rsidRPr="00CC1820">
        <w:rPr>
          <w:rFonts w:ascii="AGCooperCyr" w:hAnsi="AGCooperCyr" w:cs="Times New Roman"/>
          <w:b/>
          <w:color w:val="C00000"/>
          <w:sz w:val="44"/>
          <w:szCs w:val="44"/>
          <w:shd w:val="clear" w:color="auto" w:fill="FFFFFF"/>
        </w:rPr>
        <w:t>ЮНЫЕ КАЗАЧАТА</w:t>
      </w:r>
    </w:p>
    <w:p w:rsidR="006C68C4" w:rsidRDefault="00001690" w:rsidP="00CC1820">
      <w:pPr>
        <w:ind w:right="-143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4644431</wp:posOffset>
            </wp:positionH>
            <wp:positionV relativeFrom="paragraph">
              <wp:posOffset>6909326</wp:posOffset>
            </wp:positionV>
            <wp:extent cx="2029666" cy="1365662"/>
            <wp:effectExtent l="19050" t="0" r="8684" b="0"/>
            <wp:wrapNone/>
            <wp:docPr id="2" name="Рисунок 2" descr="C:\Users\Таня и Славик\Desktop\f-dNcTxsS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f-dNcTxsSO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666" cy="1365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7037070</wp:posOffset>
            </wp:positionV>
            <wp:extent cx="1856740" cy="1234440"/>
            <wp:effectExtent l="19050" t="0" r="0" b="0"/>
            <wp:wrapNone/>
            <wp:docPr id="4" name="Рисунок 4" descr="C:\Users\Таня и Славик\Desktop\VP11wr4wo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VP11wr4wol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7049135</wp:posOffset>
            </wp:positionV>
            <wp:extent cx="2593340" cy="1223010"/>
            <wp:effectExtent l="19050" t="0" r="0" b="0"/>
            <wp:wrapNone/>
            <wp:docPr id="1" name="Рисунок 1" descr="C:\Users\Таня и Славик\Desktop\tSDlWTiSe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tSDlWTiSea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9632" b="17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 честь празднования 327-ой годовщины со дня </w:t>
      </w:r>
      <w:proofErr w:type="gram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образования Кубанского казачества воспитанников старшей группы </w:t>
      </w:r>
      <w:r w:rsid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нашего 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детского сада</w:t>
      </w:r>
      <w:proofErr w:type="gram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торжественно приняли в ряды юных казачат.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Гостями праздника были атаман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Южненского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хуторского казачьего общества Ушанов М. В., казак-наставник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Вапельник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Д.В., настоятель храма Рождества Пресвятой Богородицы ст.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Пшехская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прт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Андрей, помощник атамана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Белореченского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РКО по взаимодействию с дошкольными учреждениями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Шаповаленко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Е.И. и народный ансамбль казачьей песни «Эй,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казаченьки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 под руководством Маслова Н.П.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  <w:t xml:space="preserve">Праздник начался с хорошей традиции - торжественного прослушивания гимна России и Кубани. После чего гостей встречали хлебом </w:t>
      </w:r>
      <w:proofErr w:type="gram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-с</w:t>
      </w:r>
      <w:proofErr w:type="gram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олью. Ребята старшей группы № 2, чтобы доказать, что достойны стать казачатами, читали стихи, пели песни, танцевали, показывали свою удаль в соревнованиях. Затем все вместе вспомнили пословицы о казаках и поприветствовали гостей пышным хлебным караваем.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  <w:t xml:space="preserve">Всем гостям было предложено провести смотрины </w:t>
      </w:r>
      <w:proofErr w:type="gram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хлопцев</w:t>
      </w:r>
      <w:proofErr w:type="gram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 девчат, и посвятить их в казачата, ибо хотят они быть, как отцы и деды защитниками и хранителями земли русской и родной Кубани.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  <w:t>Атаман Максим Владимирович произнёс напутственные слова, а ребята прочли слова клятвы.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  <w:t>Казачество во все времена казачество было оплотом православия, а православие – основой традиционного уклада жизни казачества. Батюшка Андрей благословил казачат на благие дела и окропил всех присутствующих святой водой.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  <w:t xml:space="preserve">Атаман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Южненского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хуторского казачьего общества Ушанов М. В. вручил своим подопечным именные удостоверения казачат, свидетельствующие о том, что отныне они – юные представители союза казачьей молодежи Кубани.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  <w:t xml:space="preserve">В завершении праздника приглашенные гости народного ансамбля казачьей песни «Эй,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казаченьки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 под руководством Маслова Н.П., подарили всем присутствующим свои задорные песни.</w:t>
      </w:r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  <w:t xml:space="preserve">Праздник посвящения в казачата проводится уже не первый раз – он так любим и детьми, и взрослыми! В детском саду, это добрая традиция, которой уже 7 лет! Все заблаговременно и с особым волнением готовятся к празднику - дети разучивают песни, танцы, стихи. Коллектив детского сада обогащает знания детей об истории, традициях, культуре и быте Кубанского казачества. Формирует чувства любви и гордости к прошлому, настоящему и будущему родного края. Большую помощь в этом </w:t>
      </w:r>
      <w:proofErr w:type="gram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оказывают казаки-наставники Ушанов М.В. и </w:t>
      </w:r>
      <w:proofErr w:type="spellStart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Вапельник</w:t>
      </w:r>
      <w:proofErr w:type="spell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Д.В. Работа в данном направлении</w:t>
      </w:r>
      <w:proofErr w:type="gramEnd"/>
      <w:r w:rsidR="00CC1820" w:rsidRPr="00CC18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будет продолжаться педагогами МАДОУ Д/С12 в тесном сотрудничестве с представителями казачества.</w:t>
      </w:r>
    </w:p>
    <w:p w:rsidR="00CC1820" w:rsidRPr="00CC1820" w:rsidRDefault="000016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1174750</wp:posOffset>
            </wp:positionV>
            <wp:extent cx="1737995" cy="1163955"/>
            <wp:effectExtent l="19050" t="0" r="0" b="0"/>
            <wp:wrapNone/>
            <wp:docPr id="5" name="Рисунок 5" descr="C:\Users\Таня и Славик\Desktop\0T6gnIyEeV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0T6gnIyEeV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4228795</wp:posOffset>
            </wp:positionH>
            <wp:positionV relativeFrom="paragraph">
              <wp:posOffset>1175129</wp:posOffset>
            </wp:positionV>
            <wp:extent cx="2302163" cy="1211283"/>
            <wp:effectExtent l="19050" t="0" r="2887" b="0"/>
            <wp:wrapNone/>
            <wp:docPr id="3" name="Рисунок 3" descr="C:\Users\Таня и Славик\Desktop\hVlCzMsUX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hVlCzMsUXq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628" b="10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163" cy="121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13055</wp:posOffset>
            </wp:positionH>
            <wp:positionV relativeFrom="paragraph">
              <wp:posOffset>1175130</wp:posOffset>
            </wp:positionV>
            <wp:extent cx="2023505" cy="1175657"/>
            <wp:effectExtent l="19050" t="0" r="0" b="0"/>
            <wp:wrapNone/>
            <wp:docPr id="6" name="Рисунок 6" descr="C:\Users\Таня и Славик\Desktop\0KbT6laNnQ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0KbT6laNnQ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0000" r="8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05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C1820" w:rsidRPr="00CC1820" w:rsidSect="00001690">
      <w:pgSz w:w="11906" w:h="16838"/>
      <w:pgMar w:top="709" w:right="850" w:bottom="1134" w:left="85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C1820"/>
    <w:rsid w:val="00001690"/>
    <w:rsid w:val="006C68C4"/>
    <w:rsid w:val="00CC1820"/>
    <w:rsid w:val="00F8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8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2101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2023-10-29T06:01:00Z</cp:lastPrinted>
  <dcterms:created xsi:type="dcterms:W3CDTF">2023-10-29T05:02:00Z</dcterms:created>
  <dcterms:modified xsi:type="dcterms:W3CDTF">2023-10-29T06:05:00Z</dcterms:modified>
</cp:coreProperties>
</file>